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8301" w14:textId="30A71AA3" w:rsidR="00AE0C33" w:rsidRDefault="00AE0C33" w:rsidP="004C59DB">
      <w:pPr>
        <w:spacing w:before="0"/>
        <w:jc w:val="center"/>
        <w:rPr>
          <w:rFonts w:ascii="Garamond" w:hAnsi="Garamond"/>
          <w:color w:val="0000FF"/>
          <w:sz w:val="32"/>
          <w:szCs w:val="32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B0CA" wp14:editId="6D248E04">
                <wp:simplePos x="0" y="0"/>
                <wp:positionH relativeFrom="column">
                  <wp:posOffset>-424815</wp:posOffset>
                </wp:positionH>
                <wp:positionV relativeFrom="paragraph">
                  <wp:posOffset>215900</wp:posOffset>
                </wp:positionV>
                <wp:extent cx="6826250" cy="0"/>
                <wp:effectExtent l="26670" t="25400" r="2413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28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17pt" to="50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" strokecolor="navy" strokeweight="3.5pt">
                <v:stroke linestyle="thinThick"/>
              </v:line>
            </w:pict>
          </mc:Fallback>
        </mc:AlternateContent>
      </w:r>
      <w:r w:rsidR="004C59DB">
        <w:rPr>
          <w:rFonts w:ascii="Garamond" w:hAnsi="Garamond"/>
          <w:color w:val="0000FF"/>
          <w:sz w:val="32"/>
          <w:szCs w:val="32"/>
          <w:u w:val="single"/>
        </w:rPr>
        <w:t>Rhoberta E Michaels LPC NCC/Peace &amp; Light Psychotherapy LLC</w:t>
      </w:r>
    </w:p>
    <w:p w14:paraId="6838C7DC" w14:textId="77777777" w:rsidR="004C59DB" w:rsidRDefault="004C59DB" w:rsidP="004C59DB">
      <w:pPr>
        <w:spacing w:before="0"/>
        <w:rPr>
          <w:rFonts w:ascii="Garamond" w:hAnsi="Garamond"/>
          <w:color w:val="0000FF"/>
          <w:sz w:val="32"/>
          <w:szCs w:val="32"/>
          <w:u w:val="single"/>
        </w:rPr>
      </w:pPr>
    </w:p>
    <w:p w14:paraId="582C403F" w14:textId="77777777" w:rsidR="004C59DB" w:rsidRPr="004C59DB" w:rsidRDefault="004C59DB" w:rsidP="004C59DB">
      <w:pPr>
        <w:spacing w:before="0"/>
        <w:jc w:val="center"/>
        <w:rPr>
          <w:rFonts w:ascii="Garamond" w:hAnsi="Garamond"/>
          <w:color w:val="0000FF"/>
          <w:sz w:val="32"/>
          <w:szCs w:val="32"/>
          <w:u w:val="single"/>
        </w:rPr>
      </w:pPr>
    </w:p>
    <w:p w14:paraId="420B9494" w14:textId="78D14226" w:rsidR="00AE0C33" w:rsidRDefault="00AE0C33" w:rsidP="00AE0C33">
      <w:pPr>
        <w:pStyle w:val="Title"/>
        <w:jc w:val="left"/>
        <w:rPr>
          <w:sz w:val="36"/>
          <w:szCs w:val="36"/>
        </w:rPr>
      </w:pPr>
    </w:p>
    <w:p w14:paraId="1CE9A9B8" w14:textId="54A14A76" w:rsidR="00AE0C33" w:rsidRDefault="00AE0C33" w:rsidP="001C06DF">
      <w:pPr>
        <w:spacing w:before="0"/>
        <w:rPr>
          <w:rFonts w:ascii="Arial" w:eastAsia="Times New Roman" w:hAnsi="Arial" w:cs="Arial"/>
          <w:color w:val="000000"/>
        </w:rPr>
      </w:pPr>
    </w:p>
    <w:p w14:paraId="11378A56" w14:textId="3966F9E0" w:rsidR="004643B5" w:rsidRPr="004643B5" w:rsidRDefault="004643B5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</w:p>
    <w:p w14:paraId="3CEA28DC" w14:textId="77777777" w:rsidR="004643B5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4AE47F3" w14:textId="39129287" w:rsidR="001C06DF" w:rsidRPr="001C06DF" w:rsidRDefault="00AE0C33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 xml:space="preserve">Dear </w:t>
      </w:r>
      <w:r w:rsidR="00E92BD2">
        <w:rPr>
          <w:rFonts w:ascii="Garamond" w:eastAsia="Times New Roman" w:hAnsi="Garamond" w:cs="Arial"/>
          <w:color w:val="000000"/>
          <w:sz w:val="28"/>
          <w:szCs w:val="28"/>
        </w:rPr>
        <w:t>Client,</w:t>
      </w:r>
    </w:p>
    <w:p w14:paraId="5D0B3015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p w14:paraId="11408ABF" w14:textId="4096B9CE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In compliance with the No Surprises Act that </w:t>
      </w:r>
      <w:r w:rsidR="00D90513">
        <w:rPr>
          <w:rFonts w:ascii="Garamond" w:eastAsia="Times New Roman" w:hAnsi="Garamond" w:cs="Arial"/>
          <w:color w:val="000000"/>
          <w:sz w:val="28"/>
          <w:szCs w:val="28"/>
        </w:rPr>
        <w:t>went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into effect January 1, 2022,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all healthcare providers 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are required to notify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clients o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f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their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D90513">
        <w:rPr>
          <w:rFonts w:ascii="Garamond" w:eastAsia="Times New Roman" w:hAnsi="Garamond" w:cs="Arial"/>
          <w:color w:val="000000"/>
          <w:sz w:val="28"/>
          <w:szCs w:val="28"/>
        </w:rPr>
        <w:t>f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ederal rights and protections against “surprise billing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.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”</w:t>
      </w:r>
    </w:p>
    <w:p w14:paraId="74177130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p w14:paraId="425E3A4B" w14:textId="4E98FFED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This Act requires that we notify you of your federally protected rights to receive a notification when services are rendered by a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n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out-of-network 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provider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, if a client is uninsured, or if a client elects not to use their insurance.</w:t>
      </w:r>
    </w:p>
    <w:p w14:paraId="33EF32D4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p w14:paraId="43D4F377" w14:textId="4DC4F850" w:rsidR="001C06DF" w:rsidRDefault="001C06DF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Additionally, we are required to provide you with a Good Faith Estimate of the cost of services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 (</w:t>
      </w:r>
      <w:r w:rsidR="00D90513">
        <w:rPr>
          <w:rFonts w:ascii="Garamond" w:eastAsia="Times New Roman" w:hAnsi="Garamond" w:cs="Arial"/>
          <w:color w:val="000000"/>
          <w:sz w:val="28"/>
          <w:szCs w:val="28"/>
        </w:rPr>
        <w:t>call for fee schedule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)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 xml:space="preserve">. It is difficult to determine the true length of treatment for mental health care, 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and each client has a right to decide how long they would like to participate in mental health care</w:t>
      </w:r>
      <w:r w:rsidRPr="001C06DF">
        <w:rPr>
          <w:rFonts w:ascii="Garamond" w:eastAsia="Times New Roman" w:hAnsi="Garamond" w:cs="Arial"/>
          <w:color w:val="000000"/>
          <w:sz w:val="28"/>
          <w:szCs w:val="28"/>
        </w:rPr>
        <w:t>. 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D90513">
        <w:rPr>
          <w:rFonts w:ascii="Garamond" w:eastAsia="Times New Roman" w:hAnsi="Garamond" w:cs="Arial"/>
          <w:color w:val="000000"/>
          <w:sz w:val="28"/>
          <w:szCs w:val="28"/>
        </w:rPr>
        <w:t>W</w:t>
      </w:r>
      <w:r w:rsidR="00AE0C33">
        <w:rPr>
          <w:rFonts w:ascii="Garamond" w:eastAsia="Times New Roman" w:hAnsi="Garamond" w:cs="Arial"/>
          <w:color w:val="000000"/>
          <w:sz w:val="28"/>
          <w:szCs w:val="28"/>
        </w:rPr>
        <w:t>e will collaborate with you on a regular basis to determine how many sessions you may need.</w:t>
      </w:r>
      <w:r w:rsidR="004643B5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</w:p>
    <w:p w14:paraId="3252A72E" w14:textId="27E45492" w:rsidR="004643B5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D8D3C1A" w14:textId="7D168291" w:rsidR="004643B5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 xml:space="preserve">It is a </w:t>
      </w:r>
      <w:r w:rsidR="00D90513">
        <w:rPr>
          <w:rFonts w:ascii="Garamond" w:eastAsia="Times New Roman" w:hAnsi="Garamond" w:cs="Arial"/>
          <w:color w:val="000000"/>
          <w:sz w:val="28"/>
          <w:szCs w:val="28"/>
        </w:rPr>
        <w:t>f</w:t>
      </w:r>
      <w:r>
        <w:rPr>
          <w:rFonts w:ascii="Garamond" w:eastAsia="Times New Roman" w:hAnsi="Garamond" w:cs="Arial"/>
          <w:color w:val="000000"/>
          <w:sz w:val="28"/>
          <w:szCs w:val="28"/>
        </w:rPr>
        <w:t>ederal requirement that we have each client sign this form to begin/resume treatment. Please sign and date before your next appointment and return the signed document before your next appointment. If you have any questions, please don’t hesitate to ask.</w:t>
      </w:r>
    </w:p>
    <w:p w14:paraId="44EAFF0D" w14:textId="06476214" w:rsidR="008A5583" w:rsidRDefault="008A5583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7B8A5042" w14:textId="07AD6D62" w:rsidR="008A5583" w:rsidRDefault="004643B5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Thank you very much</w:t>
      </w:r>
      <w:r w:rsidR="008A5583">
        <w:rPr>
          <w:rFonts w:ascii="Garamond" w:eastAsia="Times New Roman" w:hAnsi="Garamond" w:cs="Arial"/>
          <w:color w:val="000000"/>
          <w:sz w:val="28"/>
          <w:szCs w:val="28"/>
        </w:rPr>
        <w:t>,</w:t>
      </w:r>
    </w:p>
    <w:p w14:paraId="324226BF" w14:textId="2ED53552" w:rsidR="008A5583" w:rsidRDefault="008A5583" w:rsidP="001C06DF">
      <w:pPr>
        <w:spacing w:before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446B4CA7" w14:textId="76667C7D" w:rsidR="008A5583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Rhoberta E Michaels LPC NCC CFRC</w:t>
      </w:r>
    </w:p>
    <w:p w14:paraId="73284F06" w14:textId="6C6C9ABA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</w:p>
    <w:p w14:paraId="1D78D406" w14:textId="3F6AA6CC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</w:p>
    <w:p w14:paraId="798DB7EC" w14:textId="4CD5D471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</w:p>
    <w:p w14:paraId="4243C8B2" w14:textId="7179B013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Rhoberta E Michaels LPC NCC/Peace &amp; Light Psychotherapy LLC</w:t>
      </w:r>
    </w:p>
    <w:p w14:paraId="6464BD6A" w14:textId="7F25FA6D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Three Town Center</w:t>
      </w:r>
    </w:p>
    <w:p w14:paraId="6F051298" w14:textId="46EB26BD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10121 SE Sunnyside Rd, Suite 300</w:t>
      </w:r>
    </w:p>
    <w:p w14:paraId="4639F986" w14:textId="7781A305" w:rsidR="004C59DB" w:rsidRDefault="004C59DB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Clackamas OR 97015</w:t>
      </w:r>
    </w:p>
    <w:p w14:paraId="4357EB2E" w14:textId="53F8B6CD" w:rsidR="004C59DB" w:rsidRDefault="002E77D0" w:rsidP="001C06DF">
      <w:pPr>
        <w:spacing w:before="0"/>
        <w:rPr>
          <w:rFonts w:ascii="Garamond" w:eastAsia="Times New Roman" w:hAnsi="Garamond" w:cs="Arial"/>
          <w:color w:val="0000FF"/>
          <w:sz w:val="28"/>
          <w:szCs w:val="28"/>
        </w:rPr>
      </w:pPr>
      <w:hyperlink r:id="rId4" w:history="1">
        <w:r w:rsidR="004C59DB" w:rsidRPr="00BF38D8">
          <w:rPr>
            <w:rStyle w:val="Hyperlink"/>
            <w:rFonts w:ascii="Garamond" w:eastAsia="Times New Roman" w:hAnsi="Garamond" w:cs="Arial"/>
            <w:sz w:val="28"/>
            <w:szCs w:val="28"/>
          </w:rPr>
          <w:t>rhoberta@peaceandlightpsychotherapy.com</w:t>
        </w:r>
      </w:hyperlink>
    </w:p>
    <w:p w14:paraId="6DFBE656" w14:textId="558206E9" w:rsidR="004C59DB" w:rsidRPr="001C06DF" w:rsidRDefault="004C59DB" w:rsidP="001C06DF">
      <w:pPr>
        <w:spacing w:before="0"/>
        <w:rPr>
          <w:rFonts w:ascii="Garamond" w:eastAsia="Times New Roman" w:hAnsi="Garamond" w:cs="Times New Roman"/>
          <w:color w:val="0000FF"/>
          <w:sz w:val="28"/>
          <w:szCs w:val="28"/>
        </w:rPr>
      </w:pPr>
      <w:r>
        <w:rPr>
          <w:rFonts w:ascii="Garamond" w:eastAsia="Times New Roman" w:hAnsi="Garamond" w:cs="Arial"/>
          <w:color w:val="0000FF"/>
          <w:sz w:val="28"/>
          <w:szCs w:val="28"/>
        </w:rPr>
        <w:t>503-388-2749</w:t>
      </w:r>
    </w:p>
    <w:p w14:paraId="5B8CF17F" w14:textId="77777777" w:rsidR="001C06DF" w:rsidRPr="001C06DF" w:rsidRDefault="001C06DF" w:rsidP="001C06DF">
      <w:pPr>
        <w:spacing w:before="0"/>
        <w:rPr>
          <w:rFonts w:ascii="Garamond" w:eastAsia="Times New Roman" w:hAnsi="Garamond" w:cs="Times New Roman"/>
          <w:sz w:val="28"/>
          <w:szCs w:val="28"/>
        </w:rPr>
      </w:pPr>
    </w:p>
    <w:sectPr w:rsidR="001C06DF" w:rsidRPr="001C06DF" w:rsidSect="00AE0C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LUwMDK0NDYzNbFU0lEKTi0uzszPAykwrAUAf6dLqywAAAA="/>
  </w:docVars>
  <w:rsids>
    <w:rsidRoot w:val="001C06DF"/>
    <w:rsid w:val="000D48CB"/>
    <w:rsid w:val="001C06DF"/>
    <w:rsid w:val="004643B5"/>
    <w:rsid w:val="004C59DB"/>
    <w:rsid w:val="008A5583"/>
    <w:rsid w:val="00A406EA"/>
    <w:rsid w:val="00AE0C33"/>
    <w:rsid w:val="00D90513"/>
    <w:rsid w:val="00E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0083"/>
  <w15:chartTrackingRefBased/>
  <w15:docId w15:val="{B1A804DF-98AF-4856-ACC4-1E315971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6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6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6D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C06DF"/>
  </w:style>
  <w:style w:type="paragraph" w:styleId="Title">
    <w:name w:val="Title"/>
    <w:basedOn w:val="Normal"/>
    <w:link w:val="TitleChar"/>
    <w:qFormat/>
    <w:rsid w:val="00AE0C33"/>
    <w:pPr>
      <w:spacing w:before="0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E0C33"/>
    <w:rPr>
      <w:rFonts w:ascii="Arial" w:eastAsia="Times New Roman" w:hAnsi="Arial" w:cs="Arial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berta@peaceandlightpsycho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Casey Peddicord</cp:lastModifiedBy>
  <cp:revision>2</cp:revision>
  <dcterms:created xsi:type="dcterms:W3CDTF">2022-12-11T00:14:00Z</dcterms:created>
  <dcterms:modified xsi:type="dcterms:W3CDTF">2022-12-11T00:14:00Z</dcterms:modified>
</cp:coreProperties>
</file>